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  <w:bookmarkStart w:id="0" w:name="_GoBack"/>
      <w:bookmarkEnd w:id="0"/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106B9F54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</w:t>
      </w:r>
      <w:r w:rsidR="00716933">
        <w:rPr>
          <w:b/>
        </w:rPr>
        <w:t xml:space="preserve"> </w:t>
      </w:r>
      <w:r w:rsidRPr="009A1599">
        <w:rPr>
          <w:b/>
        </w:rPr>
        <w:t>29, ал.</w:t>
      </w:r>
      <w:r w:rsidR="00716933">
        <w:rPr>
          <w:b/>
        </w:rPr>
        <w:t xml:space="preserve"> </w:t>
      </w:r>
      <w:r w:rsidRPr="009A1599">
        <w:rPr>
          <w:b/>
        </w:rPr>
        <w:t>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45EBADAA" w14:textId="3148B959" w:rsidR="009A1599" w:rsidRPr="00567CD2" w:rsidRDefault="009A1599" w:rsidP="006740E6">
      <w:pPr>
        <w:ind w:firstLine="720"/>
        <w:jc w:val="both"/>
        <w:rPr>
          <w:bCs/>
        </w:rPr>
      </w:pPr>
      <w:r w:rsidRPr="009A1599">
        <w:t xml:space="preserve">Във връзка с </w:t>
      </w:r>
      <w:r w:rsidR="006740E6">
        <w:t>отправено</w:t>
      </w:r>
      <w:r w:rsidRPr="009A1599">
        <w:t xml:space="preserve"> запитване по реда на чл.</w:t>
      </w:r>
      <w:r w:rsidR="00716933">
        <w:t xml:space="preserve"> </w:t>
      </w:r>
      <w:r w:rsidRPr="009A1599">
        <w:t>29, ал.</w:t>
      </w:r>
      <w:r w:rsidR="00716933">
        <w:t xml:space="preserve"> </w:t>
      </w:r>
      <w:r w:rsidRPr="009A1599">
        <w:t>1 от ЗОП, Ви предоставяме след</w:t>
      </w:r>
      <w:r w:rsidR="00A41965">
        <w:t>ните разяснения по документация</w:t>
      </w:r>
      <w:r w:rsidR="00A41965">
        <w:rPr>
          <w:lang w:val="en-US"/>
        </w:rPr>
        <w:t xml:space="preserve"> </w:t>
      </w:r>
      <w:r w:rsidR="00A41965">
        <w:t>за</w:t>
      </w:r>
      <w:r w:rsidRPr="009A1599">
        <w:t xml:space="preserve"> </w:t>
      </w:r>
      <w:r w:rsidR="006740E6">
        <w:t>участие в</w:t>
      </w:r>
      <w:r w:rsidRPr="009A1599">
        <w:t xml:space="preserve"> процедура за възлагане на обществена поръчка чрез открита процедура с предмет: </w:t>
      </w:r>
      <w:r w:rsidR="006740E6" w:rsidRPr="006740E6">
        <w:rPr>
          <w:b/>
          <w:bCs/>
          <w:i/>
        </w:rPr>
        <w:t>„</w:t>
      </w:r>
      <w:r w:rsidR="00382D28" w:rsidRPr="00382D28">
        <w:rPr>
          <w:b/>
          <w:bCs/>
          <w:i/>
        </w:rPr>
        <w:t>Изграждане на електронна платформа за управление на учебния процес и провеждане на иновативни електронни, уеб-б</w:t>
      </w:r>
      <w:r w:rsidR="00382D28">
        <w:rPr>
          <w:b/>
          <w:bCs/>
          <w:i/>
        </w:rPr>
        <w:t>азирани и дистанционни обучения</w:t>
      </w:r>
      <w:r w:rsidR="006740E6" w:rsidRPr="006740E6">
        <w:rPr>
          <w:b/>
          <w:bCs/>
          <w:i/>
        </w:rPr>
        <w:t>“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="00567CD2">
        <w:rPr>
          <w:b/>
          <w:bCs/>
          <w:i/>
        </w:rPr>
        <w:t xml:space="preserve">, </w:t>
      </w:r>
      <w:r w:rsidR="00567CD2" w:rsidRPr="00567CD2">
        <w:rPr>
          <w:bCs/>
        </w:rPr>
        <w:t>Ви даваме следните разяснения</w:t>
      </w:r>
      <w:r w:rsidRPr="00567CD2">
        <w:rPr>
          <w:bCs/>
        </w:rPr>
        <w:t>:</w:t>
      </w:r>
    </w:p>
    <w:p w14:paraId="7D722F24" w14:textId="77777777" w:rsidR="009A1599" w:rsidRPr="009A1599" w:rsidRDefault="009A1599" w:rsidP="00B553D5">
      <w:pPr>
        <w:jc w:val="both"/>
        <w:rPr>
          <w:bCs/>
        </w:rPr>
      </w:pPr>
    </w:p>
    <w:p w14:paraId="208776DC" w14:textId="77777777" w:rsidR="009A1599" w:rsidRPr="008C0FA0" w:rsidRDefault="009A1599" w:rsidP="00B553D5">
      <w:pPr>
        <w:jc w:val="both"/>
        <w:rPr>
          <w:b/>
        </w:rPr>
      </w:pPr>
      <w:r w:rsidRPr="008C0FA0">
        <w:rPr>
          <w:b/>
          <w:lang w:val="ru-RU"/>
        </w:rPr>
        <w:t xml:space="preserve">1 </w:t>
      </w:r>
      <w:r w:rsidRPr="008C0FA0">
        <w:rPr>
          <w:b/>
        </w:rPr>
        <w:t>Въпрос:</w:t>
      </w:r>
    </w:p>
    <w:p w14:paraId="6BD9666D" w14:textId="77777777" w:rsidR="00784E8B" w:rsidRDefault="00784E8B" w:rsidP="006740E6">
      <w:pPr>
        <w:jc w:val="both"/>
        <w:rPr>
          <w:lang w:val="en-US"/>
        </w:rPr>
      </w:pPr>
    </w:p>
    <w:p w14:paraId="0232FE92" w14:textId="7A323E5E" w:rsidR="00784E8B" w:rsidRDefault="00382D28" w:rsidP="00784E8B">
      <w:pPr>
        <w:jc w:val="both"/>
      </w:pPr>
      <w:r w:rsidRPr="00382D28">
        <w:t>Интересува ме кога ще е налична за сваляне тръжната документация по поръчка 01601-2014-0005? Образците, които сте описали в обявлението, липсват. Благодаря предварително!</w:t>
      </w:r>
    </w:p>
    <w:p w14:paraId="748F97DA" w14:textId="77777777" w:rsidR="00382D28" w:rsidRDefault="00382D28" w:rsidP="00784E8B">
      <w:pPr>
        <w:jc w:val="both"/>
        <w:rPr>
          <w:b/>
          <w:lang w:val="en-US"/>
        </w:rPr>
      </w:pPr>
    </w:p>
    <w:p w14:paraId="5C34ACE5" w14:textId="77777777" w:rsidR="00784E8B" w:rsidRDefault="00784E8B" w:rsidP="00784E8B">
      <w:pPr>
        <w:jc w:val="both"/>
        <w:rPr>
          <w:lang w:val="en-US"/>
        </w:rPr>
      </w:pPr>
      <w:r w:rsidRPr="00784E8B">
        <w:rPr>
          <w:b/>
        </w:rPr>
        <w:t>Отговор</w:t>
      </w:r>
      <w:r w:rsidRPr="00784E8B">
        <w:t>:</w:t>
      </w:r>
    </w:p>
    <w:p w14:paraId="52204D91" w14:textId="77777777" w:rsidR="00784E8B" w:rsidRPr="00784E8B" w:rsidRDefault="00784E8B" w:rsidP="00784E8B">
      <w:pPr>
        <w:jc w:val="both"/>
        <w:rPr>
          <w:lang w:val="en-US"/>
        </w:rPr>
      </w:pPr>
    </w:p>
    <w:p w14:paraId="01827CE3" w14:textId="18D2E683" w:rsidR="00382D28" w:rsidRDefault="00382D28" w:rsidP="00382D28">
      <w:pPr>
        <w:jc w:val="both"/>
      </w:pPr>
      <w:r>
        <w:t xml:space="preserve">Документацията за обществена поръчка с номер </w:t>
      </w:r>
      <w:r w:rsidRPr="00382D28">
        <w:tab/>
        <w:t>01601-2014-0005</w:t>
      </w:r>
      <w:r>
        <w:t xml:space="preserve"> и предмет “Изграждане на електронна платформа за управление на учебния процес и провеждане на иновативни електронни, уеб-базирани и дистанционни обучения”, включващ две обособени позиции: Обособена позиция 1: Изграждане на електронна платформа Обособена позиция 2: Доставка и инсталация на хардуерна платформа за виртуализация и софтуер за нея” (включително образците на документи) е налична в Профила на купувача, на адреса посочен в Об</w:t>
      </w:r>
      <w:r w:rsidR="00716933">
        <w:t>явлението за обществена поръчка.</w:t>
      </w:r>
    </w:p>
    <w:p w14:paraId="05FDB4A9" w14:textId="77777777" w:rsidR="00382D28" w:rsidRDefault="00382D28" w:rsidP="00382D28">
      <w:pPr>
        <w:jc w:val="both"/>
      </w:pPr>
      <w:r>
        <w:t xml:space="preserve">Адрес на профила на купувача: </w:t>
      </w:r>
    </w:p>
    <w:p w14:paraId="651CE4BF" w14:textId="0D2FDC18" w:rsidR="00784E8B" w:rsidRPr="00784E8B" w:rsidRDefault="00382D28" w:rsidP="00382D28">
      <w:pPr>
        <w:jc w:val="both"/>
      </w:pPr>
      <w:r>
        <w:t>http://www.ipa.gov</w:t>
      </w:r>
      <w:r w:rsidR="00716933">
        <w:t>ernment.bg/bg/profilnakopuvacha</w:t>
      </w:r>
    </w:p>
    <w:p w14:paraId="208057A5" w14:textId="77777777" w:rsidR="00784E8B" w:rsidRPr="00784E8B" w:rsidRDefault="00784E8B" w:rsidP="00784E8B">
      <w:pPr>
        <w:jc w:val="both"/>
      </w:pPr>
    </w:p>
    <w:p w14:paraId="1684CBD4" w14:textId="77777777" w:rsidR="00784E8B" w:rsidRDefault="00784E8B" w:rsidP="006740E6">
      <w:pPr>
        <w:jc w:val="both"/>
        <w:rPr>
          <w:lang w:val="en-US"/>
        </w:rPr>
      </w:pPr>
    </w:p>
    <w:p w14:paraId="708EED6A" w14:textId="3636F112" w:rsidR="00924D04" w:rsidRPr="009A1599" w:rsidRDefault="00924D04" w:rsidP="00B553D5">
      <w:pPr>
        <w:jc w:val="both"/>
        <w:rPr>
          <w:b/>
        </w:rPr>
      </w:pPr>
      <w:bookmarkStart w:id="1" w:name="_Toc289204939"/>
      <w:bookmarkStart w:id="2" w:name="_Toc289204929"/>
    </w:p>
    <w:bookmarkEnd w:id="1"/>
    <w:bookmarkEnd w:id="2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26D5BBEA" w:rsidR="00440D29" w:rsidRPr="006C6AC1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6C6AC1">
        <w:rPr>
          <w:b/>
        </w:rPr>
        <w:t>ИТУТА ПО ПУБЛИЧНА АДМИНИСТРАЦИЯ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5EAFB4E5" w14:textId="77777777" w:rsidR="00567CD2" w:rsidRPr="000511B6" w:rsidRDefault="00567CD2" w:rsidP="000511B6">
      <w:pPr>
        <w:rPr>
          <w:b/>
          <w:lang w:val="en-US"/>
        </w:rPr>
      </w:pPr>
    </w:p>
    <w:p w14:paraId="15BBABE1" w14:textId="77777777" w:rsidR="00567CD2" w:rsidRPr="00567CD2" w:rsidRDefault="00567CD2" w:rsidP="00567CD2">
      <w:pPr>
        <w:ind w:left="1440"/>
        <w:rPr>
          <w:b/>
        </w:rPr>
      </w:pPr>
    </w:p>
    <w:p w14:paraId="5BBDA5C9" w14:textId="77777777" w:rsidR="00567CD2" w:rsidRPr="00567CD2" w:rsidRDefault="00567CD2" w:rsidP="00567CD2">
      <w:pPr>
        <w:ind w:left="1440"/>
        <w:rPr>
          <w:b/>
        </w:rPr>
      </w:pPr>
      <w:r w:rsidRPr="00567CD2">
        <w:rPr>
          <w:b/>
        </w:rPr>
        <w:t xml:space="preserve">                                                     /п./</w:t>
      </w:r>
    </w:p>
    <w:p w14:paraId="3631B3B2" w14:textId="158E0210" w:rsidR="00440D29" w:rsidRPr="00440D29" w:rsidRDefault="00567CD2" w:rsidP="00567CD2">
      <w:pPr>
        <w:ind w:left="4320"/>
        <w:rPr>
          <w:b/>
        </w:rPr>
      </w:pPr>
      <w:r w:rsidRPr="00567CD2">
        <w:rPr>
          <w:b/>
        </w:rPr>
        <w:t>Доц. Георги Манлиев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E4F2" w14:textId="77777777" w:rsidR="00716933" w:rsidRDefault="00716933" w:rsidP="00976752">
      <w:r>
        <w:separator/>
      </w:r>
    </w:p>
  </w:endnote>
  <w:endnote w:type="continuationSeparator" w:id="0">
    <w:p w14:paraId="4C9BB7A5" w14:textId="77777777" w:rsidR="00716933" w:rsidRDefault="00716933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716933" w:rsidRPr="00976752" w:rsidRDefault="00716933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4595E" w14:textId="77777777" w:rsidR="00716933" w:rsidRDefault="00716933" w:rsidP="00976752">
      <w:r>
        <w:separator/>
      </w:r>
    </w:p>
  </w:footnote>
  <w:footnote w:type="continuationSeparator" w:id="0">
    <w:p w14:paraId="26AAA774" w14:textId="77777777" w:rsidR="00716933" w:rsidRDefault="00716933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716933" w:rsidRDefault="00365A02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716933">
          <w:t>[Type text]</w:t>
        </w:r>
      </w:sdtContent>
    </w:sdt>
    <w:r w:rsidR="00716933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716933">
          <w:t>[Type text]</w:t>
        </w:r>
      </w:sdtContent>
    </w:sdt>
    <w:r w:rsidR="00716933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716933">
          <w:t>[Type text]</w:t>
        </w:r>
      </w:sdtContent>
    </w:sdt>
  </w:p>
  <w:p w14:paraId="3E47B93A" w14:textId="77777777" w:rsidR="00716933" w:rsidRDefault="00716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716933" w:rsidRDefault="00716933" w:rsidP="00976752">
    <w:pPr>
      <w:pStyle w:val="Header"/>
      <w:jc w:val="center"/>
    </w:pPr>
    <w:r>
      <w:rPr>
        <w:noProof/>
        <w:lang w:val="en-US"/>
      </w:rPr>
      <w:drawing>
        <wp:inline distT="0" distB="0" distL="0" distR="0" wp14:anchorId="0FA9115E" wp14:editId="640BF3DA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716933" w:rsidRDefault="00716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34931D69"/>
    <w:multiLevelType w:val="hybridMultilevel"/>
    <w:tmpl w:val="66F8C064"/>
    <w:lvl w:ilvl="0" w:tplc="3FE6ED5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DA54F3"/>
    <w:multiLevelType w:val="hybridMultilevel"/>
    <w:tmpl w:val="9004627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407685"/>
    <w:multiLevelType w:val="hybridMultilevel"/>
    <w:tmpl w:val="5010E26C"/>
    <w:lvl w:ilvl="0" w:tplc="330EF8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5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511B6"/>
    <w:rsid w:val="0007271C"/>
    <w:rsid w:val="00074C1F"/>
    <w:rsid w:val="00156B9C"/>
    <w:rsid w:val="001D4349"/>
    <w:rsid w:val="001F31E0"/>
    <w:rsid w:val="00244EEC"/>
    <w:rsid w:val="0026613F"/>
    <w:rsid w:val="00322F13"/>
    <w:rsid w:val="00342C16"/>
    <w:rsid w:val="00365A02"/>
    <w:rsid w:val="0037634B"/>
    <w:rsid w:val="00382D28"/>
    <w:rsid w:val="00440D29"/>
    <w:rsid w:val="00567CD2"/>
    <w:rsid w:val="006740E6"/>
    <w:rsid w:val="006B0F9F"/>
    <w:rsid w:val="006C6AC1"/>
    <w:rsid w:val="007108EE"/>
    <w:rsid w:val="00716933"/>
    <w:rsid w:val="00724BD7"/>
    <w:rsid w:val="00784E8B"/>
    <w:rsid w:val="007B3EF9"/>
    <w:rsid w:val="007C1160"/>
    <w:rsid w:val="008C0FA0"/>
    <w:rsid w:val="00924D04"/>
    <w:rsid w:val="00976752"/>
    <w:rsid w:val="00980F59"/>
    <w:rsid w:val="009A1599"/>
    <w:rsid w:val="009F6F4B"/>
    <w:rsid w:val="00A41965"/>
    <w:rsid w:val="00A92447"/>
    <w:rsid w:val="00AF13C4"/>
    <w:rsid w:val="00B473F3"/>
    <w:rsid w:val="00B553D5"/>
    <w:rsid w:val="00BD2269"/>
    <w:rsid w:val="00C45774"/>
    <w:rsid w:val="00C61D37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17F59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E20BA"/>
    <w:rsid w:val="003B6351"/>
    <w:rsid w:val="004D7B83"/>
    <w:rsid w:val="00670E64"/>
    <w:rsid w:val="0079171A"/>
    <w:rsid w:val="007E15F9"/>
    <w:rsid w:val="00B45227"/>
    <w:rsid w:val="00BE1445"/>
    <w:rsid w:val="00C508A0"/>
    <w:rsid w:val="00E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24EFD-150F-4443-873D-D14DAB81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Nikolay Bizev</cp:lastModifiedBy>
  <cp:revision>2</cp:revision>
  <cp:lastPrinted>2014-08-22T07:01:00Z</cp:lastPrinted>
  <dcterms:created xsi:type="dcterms:W3CDTF">2014-08-22T11:37:00Z</dcterms:created>
  <dcterms:modified xsi:type="dcterms:W3CDTF">2014-08-22T11:37:00Z</dcterms:modified>
</cp:coreProperties>
</file>