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1AE5" w14:textId="77777777" w:rsidR="009A1599" w:rsidRDefault="009A1599" w:rsidP="009A1599">
      <w:pPr>
        <w:rPr>
          <w:b/>
          <w:lang w:val="en-US"/>
        </w:rPr>
      </w:pPr>
      <w:bookmarkStart w:id="0" w:name="_GoBack"/>
      <w:bookmarkEnd w:id="0"/>
    </w:p>
    <w:p w14:paraId="45DD9B3B" w14:textId="77777777" w:rsidR="009A1599" w:rsidRDefault="009A1599" w:rsidP="009A1599">
      <w:pPr>
        <w:rPr>
          <w:b/>
          <w:lang w:val="en-US"/>
        </w:rPr>
      </w:pPr>
    </w:p>
    <w:p w14:paraId="2E43C043" w14:textId="77777777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ОТГОВОР – РАЗЯСНЕНИЕ ПО ДОКУМЕНТАЦИЯ</w:t>
      </w:r>
    </w:p>
    <w:p w14:paraId="7833902B" w14:textId="77777777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на основание чл.29, ал.2 от ЗОП</w:t>
      </w:r>
    </w:p>
    <w:p w14:paraId="6D2ECCE9" w14:textId="77777777" w:rsidR="009A1599" w:rsidRPr="009A1599" w:rsidRDefault="009A1599" w:rsidP="009A1599">
      <w:pPr>
        <w:rPr>
          <w:b/>
        </w:rPr>
      </w:pPr>
    </w:p>
    <w:p w14:paraId="3777FA42" w14:textId="77777777" w:rsidR="009A1599" w:rsidRPr="009A1599" w:rsidRDefault="009A1599" w:rsidP="009A1599"/>
    <w:p w14:paraId="10C89A4F" w14:textId="6781081E" w:rsidR="009A1599" w:rsidRPr="009A1599" w:rsidRDefault="009A1599" w:rsidP="009A1599">
      <w:pPr>
        <w:rPr>
          <w:b/>
        </w:rPr>
      </w:pPr>
      <w:r w:rsidRPr="009A1599">
        <w:tab/>
      </w:r>
      <w:r w:rsidRPr="009A1599">
        <w:rPr>
          <w:b/>
        </w:rPr>
        <w:t xml:space="preserve">УВАЖАЕМИ </w:t>
      </w:r>
      <w:r w:rsidR="00B553D5">
        <w:rPr>
          <w:b/>
        </w:rPr>
        <w:t xml:space="preserve">ДАМИ И </w:t>
      </w:r>
      <w:r w:rsidRPr="009A1599">
        <w:rPr>
          <w:b/>
        </w:rPr>
        <w:t>ГОСПОДА,</w:t>
      </w:r>
    </w:p>
    <w:p w14:paraId="7AD4847D" w14:textId="77777777" w:rsidR="009A1599" w:rsidRPr="009A1599" w:rsidRDefault="009A1599" w:rsidP="009A1599">
      <w:pPr>
        <w:rPr>
          <w:b/>
        </w:rPr>
      </w:pPr>
    </w:p>
    <w:p w14:paraId="45EBADAA" w14:textId="77C1703F" w:rsidR="009A1599" w:rsidRPr="00567CD2" w:rsidRDefault="009A1599" w:rsidP="006740E6">
      <w:pPr>
        <w:ind w:firstLine="720"/>
        <w:jc w:val="both"/>
        <w:rPr>
          <w:bCs/>
        </w:rPr>
      </w:pPr>
      <w:r w:rsidRPr="009A1599">
        <w:t xml:space="preserve">Във връзка с </w:t>
      </w:r>
      <w:r w:rsidR="006740E6">
        <w:t>отправено</w:t>
      </w:r>
      <w:r w:rsidRPr="009A1599">
        <w:t xml:space="preserve"> запитване по реда на чл.</w:t>
      </w:r>
      <w:r w:rsidR="00CD43EE">
        <w:t xml:space="preserve"> </w:t>
      </w:r>
      <w:r w:rsidRPr="009A1599">
        <w:t>29, ал.</w:t>
      </w:r>
      <w:r w:rsidR="00CD43EE">
        <w:t xml:space="preserve"> </w:t>
      </w:r>
      <w:r w:rsidRPr="009A1599">
        <w:t>1 от ЗОП, Ви предоставяме след</w:t>
      </w:r>
      <w:r w:rsidR="00A41965">
        <w:t>ните разяснения по документация</w:t>
      </w:r>
      <w:r w:rsidR="00A41965">
        <w:rPr>
          <w:lang w:val="en-US"/>
        </w:rPr>
        <w:t xml:space="preserve"> </w:t>
      </w:r>
      <w:r w:rsidR="00A41965">
        <w:t>за</w:t>
      </w:r>
      <w:r w:rsidRPr="009A1599">
        <w:t xml:space="preserve"> </w:t>
      </w:r>
      <w:r w:rsidR="006740E6">
        <w:t>участие в</w:t>
      </w:r>
      <w:r w:rsidRPr="009A1599">
        <w:t xml:space="preserve"> процедура за възлагане на обществена поръчка чрез открита процедура с предмет: </w:t>
      </w:r>
      <w:r w:rsidR="006740E6" w:rsidRPr="006740E6">
        <w:rPr>
          <w:b/>
          <w:bCs/>
          <w:i/>
        </w:rPr>
        <w:t>„Актуализиране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качество“ по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  <w:r w:rsidR="00567CD2">
        <w:rPr>
          <w:b/>
          <w:bCs/>
          <w:i/>
        </w:rPr>
        <w:t xml:space="preserve">, </w:t>
      </w:r>
      <w:r w:rsidR="00567CD2" w:rsidRPr="00567CD2">
        <w:rPr>
          <w:bCs/>
        </w:rPr>
        <w:t>Ви даваме следните разяснения</w:t>
      </w:r>
      <w:r w:rsidRPr="00567CD2">
        <w:rPr>
          <w:bCs/>
        </w:rPr>
        <w:t>:</w:t>
      </w:r>
    </w:p>
    <w:p w14:paraId="7D722F24" w14:textId="77777777" w:rsidR="009A1599" w:rsidRPr="009A1599" w:rsidRDefault="009A1599" w:rsidP="00B553D5">
      <w:pPr>
        <w:jc w:val="both"/>
        <w:rPr>
          <w:bCs/>
        </w:rPr>
      </w:pPr>
    </w:p>
    <w:p w14:paraId="208776DC" w14:textId="77777777" w:rsidR="009A1599" w:rsidRPr="008C0FA0" w:rsidRDefault="009A1599" w:rsidP="00B553D5">
      <w:pPr>
        <w:jc w:val="both"/>
        <w:rPr>
          <w:b/>
        </w:rPr>
      </w:pPr>
      <w:r w:rsidRPr="008C0FA0">
        <w:rPr>
          <w:b/>
          <w:lang w:val="ru-RU"/>
        </w:rPr>
        <w:t xml:space="preserve">1 </w:t>
      </w:r>
      <w:r w:rsidRPr="008C0FA0">
        <w:rPr>
          <w:b/>
        </w:rPr>
        <w:t>Въпрос:</w:t>
      </w:r>
    </w:p>
    <w:p w14:paraId="2863E412" w14:textId="77777777" w:rsidR="00CD43EE" w:rsidRPr="00FF540E" w:rsidRDefault="00CD43EE" w:rsidP="00CD43EE">
      <w:pPr>
        <w:jc w:val="both"/>
      </w:pPr>
      <w:r w:rsidRPr="00FF540E">
        <w:t>В критериите за допустимост е посочено, че експертите трябва да отговарят на следното изискване по отношение на образование: висше образование, образователно-квалификационна степен „магистър” в областите „Социални, стопански и правни науки”,  съгласно Класификатор на областите на висше образование и професионалните направления, утвърден с ПМС № 125 от 2002 г.. В тази връзка, ще бъде ли признато за еквивалентно образование степента доктор или професор в някое от посочените направления, когато лицето няма магистърска степен по тях, а само докторска или професорска?</w:t>
      </w:r>
    </w:p>
    <w:p w14:paraId="0232FE92" w14:textId="77777777" w:rsidR="00784E8B" w:rsidRDefault="00784E8B" w:rsidP="00784E8B">
      <w:pPr>
        <w:jc w:val="both"/>
        <w:rPr>
          <w:b/>
          <w:lang w:val="en-US"/>
        </w:rPr>
      </w:pPr>
    </w:p>
    <w:p w14:paraId="5C34ACE5" w14:textId="77777777" w:rsidR="00784E8B" w:rsidRDefault="00784E8B" w:rsidP="00784E8B">
      <w:pPr>
        <w:jc w:val="both"/>
        <w:rPr>
          <w:lang w:val="en-US"/>
        </w:rPr>
      </w:pPr>
      <w:r w:rsidRPr="00784E8B">
        <w:rPr>
          <w:b/>
        </w:rPr>
        <w:t>Отговор</w:t>
      </w:r>
      <w:r w:rsidRPr="00784E8B">
        <w:t>:</w:t>
      </w:r>
    </w:p>
    <w:p w14:paraId="3FA1C3EC" w14:textId="77777777" w:rsidR="00CD43EE" w:rsidRDefault="00CD43EE" w:rsidP="00CD43EE">
      <w:pPr>
        <w:jc w:val="both"/>
      </w:pPr>
      <w:r>
        <w:t xml:space="preserve">Съгласно чл. 42 от Закона за висшето образование, степените на висшето образование са образователно-квалификационни степени “бакалавър” и “магистър”, и образователно-научна степен “доктор”. </w:t>
      </w:r>
    </w:p>
    <w:p w14:paraId="3BE5FD31" w14:textId="6401D2F1" w:rsidR="00CD43EE" w:rsidRDefault="00CD43EE" w:rsidP="00CD43EE">
      <w:pPr>
        <w:jc w:val="both"/>
      </w:pPr>
      <w:r>
        <w:t xml:space="preserve">В Раздел </w:t>
      </w:r>
      <w:r w:rsidRPr="008D338A">
        <w:t>ІІІ.2.3)</w:t>
      </w:r>
      <w:r>
        <w:t>.</w:t>
      </w:r>
      <w:r w:rsidRPr="008D338A">
        <w:t>Технически възможности</w:t>
      </w:r>
      <w:r>
        <w:t xml:space="preserve"> от обявлението за обществена поръчка са посочени минималните изисквания на възложителя спрямо екипа от експерти за изпълнение на поръчката. В този смисъл е допустимо предложените от участника експерти да притежават и образование и квалификация, които са по-високи от минимално изискуемите от възложителя.</w:t>
      </w:r>
    </w:p>
    <w:p w14:paraId="012F0D15" w14:textId="77777777" w:rsidR="00CD43EE" w:rsidRPr="00B873A7" w:rsidRDefault="00CD43EE" w:rsidP="00CD43EE">
      <w:pPr>
        <w:jc w:val="both"/>
        <w:rPr>
          <w:rStyle w:val="FontStyle14"/>
        </w:rPr>
      </w:pPr>
      <w:r>
        <w:t>Преценката за съответствието на конкретно предложение от страна на участниците в процедурата следва да бъде направено при спазване на изискванията на чл. 68, ал. 7 и ал. 10 от Закона за обществените поръчки.</w:t>
      </w:r>
    </w:p>
    <w:p w14:paraId="1684CBD4" w14:textId="77777777" w:rsidR="00784E8B" w:rsidRDefault="00784E8B" w:rsidP="006740E6">
      <w:pPr>
        <w:jc w:val="both"/>
        <w:rPr>
          <w:lang w:val="en-US"/>
        </w:rPr>
      </w:pPr>
    </w:p>
    <w:p w14:paraId="708EED6A" w14:textId="3636F112" w:rsidR="00924D04" w:rsidRPr="009A1599" w:rsidRDefault="00924D04" w:rsidP="00B553D5">
      <w:pPr>
        <w:jc w:val="both"/>
        <w:rPr>
          <w:b/>
        </w:rPr>
      </w:pPr>
      <w:bookmarkStart w:id="1" w:name="_Toc289204939"/>
      <w:bookmarkStart w:id="2" w:name="_Toc289204929"/>
    </w:p>
    <w:bookmarkEnd w:id="1"/>
    <w:bookmarkEnd w:id="2"/>
    <w:p w14:paraId="0033EEE2" w14:textId="7B7D2983" w:rsidR="00EC5864" w:rsidRPr="00440D29" w:rsidRDefault="00440D29" w:rsidP="00440D29">
      <w:pPr>
        <w:ind w:left="1440"/>
        <w:rPr>
          <w:b/>
        </w:rPr>
      </w:pPr>
      <w:r w:rsidRPr="00440D29">
        <w:rPr>
          <w:b/>
        </w:rPr>
        <w:t xml:space="preserve">ИЗПЪЛНИТЕЛЕН ДИРЕКТОР НА </w:t>
      </w:r>
    </w:p>
    <w:p w14:paraId="5FAC992C" w14:textId="26D5BBEA" w:rsidR="00440D29" w:rsidRPr="006C6AC1" w:rsidRDefault="00440D29" w:rsidP="00440D29">
      <w:pPr>
        <w:ind w:left="1440"/>
        <w:rPr>
          <w:b/>
          <w:lang w:val="en-US"/>
        </w:rPr>
      </w:pPr>
      <w:r w:rsidRPr="00440D29">
        <w:rPr>
          <w:b/>
        </w:rPr>
        <w:t>ИНСТ</w:t>
      </w:r>
      <w:r w:rsidR="006C6AC1">
        <w:rPr>
          <w:b/>
        </w:rPr>
        <w:t>ИТУТА ПО ПУБЛИЧНА АДМИНИСТРАЦИЯ</w:t>
      </w:r>
    </w:p>
    <w:p w14:paraId="0BAE8273" w14:textId="77777777" w:rsidR="00440D29" w:rsidRPr="00440D29" w:rsidRDefault="00440D29" w:rsidP="00440D29">
      <w:pPr>
        <w:ind w:left="1440"/>
        <w:rPr>
          <w:b/>
        </w:rPr>
      </w:pPr>
    </w:p>
    <w:p w14:paraId="15BBABE1" w14:textId="77777777" w:rsidR="00567CD2" w:rsidRPr="00567CD2" w:rsidRDefault="00567CD2" w:rsidP="00567CD2">
      <w:pPr>
        <w:ind w:left="1440"/>
        <w:rPr>
          <w:b/>
        </w:rPr>
      </w:pPr>
    </w:p>
    <w:p w14:paraId="5BBDA5C9" w14:textId="77777777" w:rsidR="00567CD2" w:rsidRPr="00567CD2" w:rsidRDefault="00567CD2" w:rsidP="00567CD2">
      <w:pPr>
        <w:ind w:left="1440"/>
        <w:rPr>
          <w:b/>
        </w:rPr>
      </w:pPr>
      <w:r w:rsidRPr="00567CD2">
        <w:rPr>
          <w:b/>
        </w:rPr>
        <w:t xml:space="preserve">                                                     /п./</w:t>
      </w:r>
    </w:p>
    <w:p w14:paraId="3631B3B2" w14:textId="158E0210" w:rsidR="00440D29" w:rsidRPr="00440D29" w:rsidRDefault="00567CD2" w:rsidP="00567CD2">
      <w:pPr>
        <w:ind w:left="4320"/>
        <w:rPr>
          <w:b/>
        </w:rPr>
      </w:pPr>
      <w:r w:rsidRPr="00567CD2">
        <w:rPr>
          <w:b/>
        </w:rPr>
        <w:t>Доц. Георги Манлиев</w:t>
      </w:r>
    </w:p>
    <w:sectPr w:rsidR="00440D29" w:rsidRPr="00440D29" w:rsidSect="00CD43EE">
      <w:headerReference w:type="even" r:id="rId9"/>
      <w:headerReference w:type="default" r:id="rId10"/>
      <w:footerReference w:type="default" r:id="rId11"/>
      <w:pgSz w:w="11900" w:h="16840"/>
      <w:pgMar w:top="1440" w:right="141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D1906" w14:textId="77777777" w:rsidR="00405F86" w:rsidRDefault="00405F86" w:rsidP="00976752">
      <w:r>
        <w:separator/>
      </w:r>
    </w:p>
  </w:endnote>
  <w:endnote w:type="continuationSeparator" w:id="0">
    <w:p w14:paraId="4E701E21" w14:textId="77777777" w:rsidR="00405F86" w:rsidRDefault="00405F86" w:rsidP="0097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513B" w14:textId="77777777" w:rsidR="00976752" w:rsidRPr="00976752" w:rsidRDefault="00976752" w:rsidP="00976752">
    <w:pPr>
      <w:pStyle w:val="Footer"/>
      <w:spacing w:after="0" w:line="240" w:lineRule="auto"/>
      <w:jc w:val="center"/>
      <w:rPr>
        <w:rFonts w:ascii="Times New Roman" w:hAnsi="Times New Roman"/>
      </w:rPr>
    </w:pPr>
    <w:r w:rsidRPr="00F76CDC">
      <w:rPr>
        <w:rFonts w:ascii="Times New Roman" w:hAnsi="Times New Roman"/>
        <w:i/>
        <w:sz w:val="20"/>
        <w:szCs w:val="20"/>
      </w:rPr>
      <w:t xml:space="preserve">Този документ е създаден в рамките на проект 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</w:t>
    </w:r>
    <w:r>
      <w:rPr>
        <w:rFonts w:ascii="Times New Roman" w:hAnsi="Times New Roman"/>
        <w:i/>
        <w:sz w:val="20"/>
        <w:szCs w:val="20"/>
        <w:lang w:val="en-US"/>
      </w:rPr>
      <w:t>C</w:t>
    </w:r>
    <w:r w:rsidRPr="00F76CDC">
      <w:rPr>
        <w:rFonts w:ascii="Times New Roman" w:hAnsi="Times New Roman"/>
        <w:i/>
        <w:sz w:val="20"/>
        <w:szCs w:val="20"/>
      </w:rPr>
      <w:t>13-22-1/16.04.2014,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24672" w14:textId="77777777" w:rsidR="00405F86" w:rsidRDefault="00405F86" w:rsidP="00976752">
      <w:r>
        <w:separator/>
      </w:r>
    </w:p>
  </w:footnote>
  <w:footnote w:type="continuationSeparator" w:id="0">
    <w:p w14:paraId="35E13B86" w14:textId="77777777" w:rsidR="00405F86" w:rsidRDefault="00405F86" w:rsidP="0097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17C3A" w14:textId="77777777" w:rsidR="00976752" w:rsidRDefault="00221D07">
    <w:pPr>
      <w:pStyle w:val="Header"/>
    </w:pPr>
    <w:sdt>
      <w:sdtPr>
        <w:id w:val="171999623"/>
        <w:placeholder>
          <w:docPart w:val="A26055E3DD5C7E4486659C822AD70BF4"/>
        </w:placeholder>
        <w:temporary/>
        <w:showingPlcHdr/>
      </w:sdtPr>
      <w:sdtEndPr/>
      <w:sdtContent>
        <w:r w:rsidR="00976752">
          <w:t>[Type text]</w:t>
        </w:r>
      </w:sdtContent>
    </w:sdt>
    <w:r w:rsidR="00976752">
      <w:ptab w:relativeTo="margin" w:alignment="center" w:leader="none"/>
    </w:r>
    <w:sdt>
      <w:sdtPr>
        <w:id w:val="171999624"/>
        <w:placeholder>
          <w:docPart w:val="76507DF4B4F2D24D87B462E91467FEDE"/>
        </w:placeholder>
        <w:temporary/>
        <w:showingPlcHdr/>
      </w:sdtPr>
      <w:sdtEndPr/>
      <w:sdtContent>
        <w:r w:rsidR="00976752">
          <w:t>[Type text]</w:t>
        </w:r>
      </w:sdtContent>
    </w:sdt>
    <w:r w:rsidR="00976752">
      <w:ptab w:relativeTo="margin" w:alignment="right" w:leader="none"/>
    </w:r>
    <w:sdt>
      <w:sdtPr>
        <w:id w:val="171999625"/>
        <w:placeholder>
          <w:docPart w:val="14E12E960B04754AB5D04138CA93F496"/>
        </w:placeholder>
        <w:temporary/>
        <w:showingPlcHdr/>
      </w:sdtPr>
      <w:sdtEndPr/>
      <w:sdtContent>
        <w:r w:rsidR="00976752">
          <w:t>[Type text]</w:t>
        </w:r>
      </w:sdtContent>
    </w:sdt>
  </w:p>
  <w:p w14:paraId="3E47B93A" w14:textId="77777777" w:rsidR="00976752" w:rsidRDefault="00976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609D" w14:textId="77777777" w:rsidR="00976752" w:rsidRDefault="00976752" w:rsidP="00976752">
    <w:pPr>
      <w:pStyle w:val="Header"/>
      <w:jc w:val="center"/>
    </w:pPr>
    <w:r>
      <w:rPr>
        <w:noProof/>
        <w:lang w:val="en-US"/>
      </w:rPr>
      <w:drawing>
        <wp:inline distT="0" distB="0" distL="0" distR="0" wp14:anchorId="0FA9115E" wp14:editId="640BF3DA">
          <wp:extent cx="5824855" cy="8382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1CE9" w14:textId="77777777" w:rsidR="00976752" w:rsidRDefault="00976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797F1F"/>
    <w:multiLevelType w:val="hybridMultilevel"/>
    <w:tmpl w:val="719CE9AC"/>
    <w:lvl w:ilvl="0" w:tplc="0CD0D38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0CAA1326"/>
    <w:multiLevelType w:val="hybridMultilevel"/>
    <w:tmpl w:val="81D09648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2661DB"/>
    <w:multiLevelType w:val="hybridMultilevel"/>
    <w:tmpl w:val="A3D6B598"/>
    <w:lvl w:ilvl="0" w:tplc="34C24AD8">
      <w:start w:val="1"/>
      <w:numFmt w:val="decimal"/>
      <w:lvlText w:val="%1."/>
      <w:lvlJc w:val="left"/>
      <w:pPr>
        <w:ind w:left="9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4">
    <w:nsid w:val="14182053"/>
    <w:multiLevelType w:val="hybridMultilevel"/>
    <w:tmpl w:val="976EE2BA"/>
    <w:lvl w:ilvl="0" w:tplc="2FCAE874">
      <w:start w:val="1"/>
      <w:numFmt w:val="decimal"/>
      <w:pStyle w:val="1"/>
      <w:lvlText w:val="Чл.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A22888"/>
    <w:multiLevelType w:val="hybridMultilevel"/>
    <w:tmpl w:val="63F8A954"/>
    <w:lvl w:ilvl="0" w:tplc="6026EA2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19287E"/>
    <w:multiLevelType w:val="hybridMultilevel"/>
    <w:tmpl w:val="A0C2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C39"/>
    <w:multiLevelType w:val="hybridMultilevel"/>
    <w:tmpl w:val="871A8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794F0E"/>
    <w:multiLevelType w:val="hybridMultilevel"/>
    <w:tmpl w:val="04EC2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30EF8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27BE4"/>
    <w:multiLevelType w:val="hybridMultilevel"/>
    <w:tmpl w:val="3F6226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34931D69"/>
    <w:multiLevelType w:val="hybridMultilevel"/>
    <w:tmpl w:val="66F8C064"/>
    <w:lvl w:ilvl="0" w:tplc="3FE6ED54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DA54F3"/>
    <w:multiLevelType w:val="hybridMultilevel"/>
    <w:tmpl w:val="9004627C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407685"/>
    <w:multiLevelType w:val="hybridMultilevel"/>
    <w:tmpl w:val="5010E26C"/>
    <w:lvl w:ilvl="0" w:tplc="330EF8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F318C8"/>
    <w:multiLevelType w:val="hybridMultilevel"/>
    <w:tmpl w:val="CD222C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>
    <w:nsid w:val="4EE14650"/>
    <w:multiLevelType w:val="hybridMultilevel"/>
    <w:tmpl w:val="414C7CB0"/>
    <w:lvl w:ilvl="0" w:tplc="B1F46A7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5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2802C5"/>
    <w:multiLevelType w:val="hybridMultilevel"/>
    <w:tmpl w:val="E1B47582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50E56"/>
    <w:multiLevelType w:val="hybridMultilevel"/>
    <w:tmpl w:val="8B9A0526"/>
    <w:lvl w:ilvl="0" w:tplc="FCA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4"/>
  </w:num>
  <w:num w:numId="5">
    <w:abstractNumId w:val="7"/>
  </w:num>
  <w:num w:numId="6">
    <w:abstractNumId w:val="17"/>
  </w:num>
  <w:num w:numId="7">
    <w:abstractNumId w:val="14"/>
  </w:num>
  <w:num w:numId="8">
    <w:abstractNumId w:val="3"/>
  </w:num>
  <w:num w:numId="9">
    <w:abstractNumId w:val="1"/>
  </w:num>
  <w:num w:numId="10">
    <w:abstractNumId w:val="13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11"/>
  </w:num>
  <w:num w:numId="17">
    <w:abstractNumId w:val="10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D"/>
    <w:rsid w:val="000511B6"/>
    <w:rsid w:val="0007271C"/>
    <w:rsid w:val="00074C1F"/>
    <w:rsid w:val="00156B9C"/>
    <w:rsid w:val="001D4349"/>
    <w:rsid w:val="001F31E0"/>
    <w:rsid w:val="00221D07"/>
    <w:rsid w:val="00244EEC"/>
    <w:rsid w:val="0026613F"/>
    <w:rsid w:val="00322F13"/>
    <w:rsid w:val="00342C16"/>
    <w:rsid w:val="0037634B"/>
    <w:rsid w:val="00405F86"/>
    <w:rsid w:val="00440D29"/>
    <w:rsid w:val="00567CD2"/>
    <w:rsid w:val="006740E6"/>
    <w:rsid w:val="006B0F9F"/>
    <w:rsid w:val="006C6AC1"/>
    <w:rsid w:val="00724BD7"/>
    <w:rsid w:val="00784E8B"/>
    <w:rsid w:val="007B3EF9"/>
    <w:rsid w:val="007C1160"/>
    <w:rsid w:val="00831952"/>
    <w:rsid w:val="008C0FA0"/>
    <w:rsid w:val="00924D04"/>
    <w:rsid w:val="00976752"/>
    <w:rsid w:val="00980F59"/>
    <w:rsid w:val="009A1599"/>
    <w:rsid w:val="009F6F4B"/>
    <w:rsid w:val="00A41965"/>
    <w:rsid w:val="00A92447"/>
    <w:rsid w:val="00AF13C4"/>
    <w:rsid w:val="00B473F3"/>
    <w:rsid w:val="00B553D5"/>
    <w:rsid w:val="00BD2269"/>
    <w:rsid w:val="00C45774"/>
    <w:rsid w:val="00C61D37"/>
    <w:rsid w:val="00CD1DDC"/>
    <w:rsid w:val="00CD43EE"/>
    <w:rsid w:val="00CF40A6"/>
    <w:rsid w:val="00D10897"/>
    <w:rsid w:val="00D54EC5"/>
    <w:rsid w:val="00DA342D"/>
    <w:rsid w:val="00DC41E6"/>
    <w:rsid w:val="00E3296D"/>
    <w:rsid w:val="00EA27C2"/>
    <w:rsid w:val="00EB7055"/>
    <w:rsid w:val="00EC5864"/>
    <w:rsid w:val="00EE5A1D"/>
    <w:rsid w:val="00F17F59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0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FontStyle14">
    <w:name w:val="Font Style14"/>
    <w:basedOn w:val="DefaultParagraphFont"/>
    <w:uiPriority w:val="99"/>
    <w:rsid w:val="00CD43EE"/>
    <w:rPr>
      <w:rFonts w:ascii="Times New Roman" w:hAnsi="Times New Roman" w:cs="Times New Roman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FontStyle14">
    <w:name w:val="Font Style14"/>
    <w:basedOn w:val="DefaultParagraphFont"/>
    <w:uiPriority w:val="99"/>
    <w:rsid w:val="00CD43EE"/>
    <w:rPr>
      <w:rFonts w:ascii="Times New Roman" w:hAnsi="Times New Roman" w:cs="Times New Roman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6055E3DD5C7E4486659C822AD7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216-5415-5A4F-88CD-3BAF988F3DAE}"/>
      </w:docPartPr>
      <w:docPartBody>
        <w:p w:rsidR="002E20BA" w:rsidRDefault="002E20BA" w:rsidP="002E20BA">
          <w:pPr>
            <w:pStyle w:val="A26055E3DD5C7E4486659C822AD70BF4"/>
          </w:pPr>
          <w:r>
            <w:t>[Type text]</w:t>
          </w:r>
        </w:p>
      </w:docPartBody>
    </w:docPart>
    <w:docPart>
      <w:docPartPr>
        <w:name w:val="76507DF4B4F2D24D87B462E91467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A301-B2C7-2C48-BB96-C5926A44453B}"/>
      </w:docPartPr>
      <w:docPartBody>
        <w:p w:rsidR="002E20BA" w:rsidRDefault="002E20BA" w:rsidP="002E20BA">
          <w:pPr>
            <w:pStyle w:val="76507DF4B4F2D24D87B462E91467FEDE"/>
          </w:pPr>
          <w:r>
            <w:t>[Type text]</w:t>
          </w:r>
        </w:p>
      </w:docPartBody>
    </w:docPart>
    <w:docPart>
      <w:docPartPr>
        <w:name w:val="14E12E960B04754AB5D04138CA93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DD2F-2297-474C-9479-CFA9793F6566}"/>
      </w:docPartPr>
      <w:docPartBody>
        <w:p w:rsidR="002E20BA" w:rsidRDefault="002E20BA" w:rsidP="002E20BA">
          <w:pPr>
            <w:pStyle w:val="14E12E960B04754AB5D04138CA93F4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BA"/>
    <w:rsid w:val="002E20BA"/>
    <w:rsid w:val="003B6351"/>
    <w:rsid w:val="00405414"/>
    <w:rsid w:val="004D7B83"/>
    <w:rsid w:val="00670E64"/>
    <w:rsid w:val="0079171A"/>
    <w:rsid w:val="007E15F9"/>
    <w:rsid w:val="00B45227"/>
    <w:rsid w:val="00C508A0"/>
    <w:rsid w:val="00E0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F3EB34-B403-4E2B-BB83-587A1C92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Nikolay Bizev</cp:lastModifiedBy>
  <cp:revision>2</cp:revision>
  <cp:lastPrinted>2014-08-21T11:29:00Z</cp:lastPrinted>
  <dcterms:created xsi:type="dcterms:W3CDTF">2014-08-21T14:05:00Z</dcterms:created>
  <dcterms:modified xsi:type="dcterms:W3CDTF">2014-08-21T14:05:00Z</dcterms:modified>
</cp:coreProperties>
</file>